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4AAC1809" w:rsidR="00742A74" w:rsidRDefault="008F4CA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ЧЕРНАЯ РЕЧКА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03DA3F1B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07735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07735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03DA3F1B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07735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07735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1F63339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8F4CAE" w:rsidRPr="008F4CAE">
                              <w:rPr>
                                <w:sz w:val="17"/>
                              </w:rPr>
                              <w:t>Ярцева Екатерина Борисовна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313-41-45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1F63339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8F4CAE" w:rsidRPr="008F4CAE">
                        <w:rPr>
                          <w:sz w:val="17"/>
                        </w:rPr>
                        <w:t>Ярцева Екатерина Борисовна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313-41-45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21E125FE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F4CAE">
        <w:t xml:space="preserve">ул. </w:t>
      </w:r>
      <w:proofErr w:type="spellStart"/>
      <w:r w:rsidR="008F4CAE" w:rsidRPr="008F4CAE">
        <w:t>Белоостровская</w:t>
      </w:r>
      <w:proofErr w:type="spellEnd"/>
      <w:r w:rsidR="008F4CAE">
        <w:t>,</w:t>
      </w:r>
      <w:r w:rsidR="008F4CAE" w:rsidRPr="008F4CAE">
        <w:t xml:space="preserve"> д. 1</w:t>
      </w:r>
      <w:r w:rsidR="00967BF0">
        <w:t>2</w:t>
      </w:r>
      <w:r w:rsidR="008F4CAE" w:rsidRPr="008F4CAE">
        <w:t xml:space="preserve">, </w:t>
      </w:r>
      <w:r w:rsidR="008F4CAE">
        <w:br/>
      </w:r>
      <w:r w:rsidR="008F4CAE" w:rsidRPr="008F4CAE">
        <w:t>к</w:t>
      </w:r>
      <w:r w:rsidR="008F4CAE">
        <w:t>орп</w:t>
      </w:r>
      <w:r w:rsidR="008F4CAE" w:rsidRPr="008F4CAE">
        <w:t>. 1, стр. 1</w:t>
      </w:r>
      <w:r>
        <w:br/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tbl>
      <w:tblPr>
        <w:tblW w:w="10701" w:type="dxa"/>
        <w:tblInd w:w="846" w:type="dxa"/>
        <w:tblLook w:val="04A0" w:firstRow="1" w:lastRow="0" w:firstColumn="1" w:lastColumn="0" w:noHBand="0" w:noVBand="1"/>
      </w:tblPr>
      <w:tblGrid>
        <w:gridCol w:w="5812"/>
        <w:gridCol w:w="1842"/>
        <w:gridCol w:w="1560"/>
        <w:gridCol w:w="1440"/>
        <w:gridCol w:w="31"/>
        <w:gridCol w:w="16"/>
      </w:tblGrid>
      <w:tr w:rsidR="00967BF0" w:rsidRPr="00967BF0" w14:paraId="1265EC82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436A" w14:textId="12E46D86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 w:rsid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109281A" w14:textId="4DEDC920" w:rsidR="00967BF0" w:rsidRPr="0007735C" w:rsidRDefault="0007735C" w:rsidP="00967B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2 794 137,53</w:t>
            </w:r>
            <w:r w:rsidR="00967BF0" w:rsidRP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B2E" w14:textId="77777777" w:rsidR="00967BF0" w:rsidRPr="00967BF0" w:rsidRDefault="00967BF0" w:rsidP="00967B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678" w14:textId="77777777" w:rsidR="00967BF0" w:rsidRPr="00967BF0" w:rsidRDefault="00967BF0" w:rsidP="00967BF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BF0" w:rsidRPr="00967BF0" w14:paraId="38CF2E5D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291" w14:textId="22B173DB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 w:rsid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31C9F7D" w14:textId="2D630CDD" w:rsidR="00967BF0" w:rsidRPr="0007735C" w:rsidRDefault="0007735C" w:rsidP="00967B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12 561 733,73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6CB" w14:textId="77777777" w:rsidR="00967BF0" w:rsidRPr="00967BF0" w:rsidRDefault="00967BF0" w:rsidP="00967B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647" w14:textId="77777777" w:rsidR="00967BF0" w:rsidRPr="00967BF0" w:rsidRDefault="00967BF0" w:rsidP="00967BF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BF0" w:rsidRPr="00967BF0" w14:paraId="19A3427C" w14:textId="77777777" w:rsidTr="0007735C">
        <w:trPr>
          <w:gridAfter w:val="2"/>
          <w:wAfter w:w="47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28730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941BC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A88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D3E13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BF0" w:rsidRPr="00967BF0" w14:paraId="0A34FEBE" w14:textId="77777777" w:rsidTr="0007735C">
        <w:trPr>
          <w:gridAfter w:val="2"/>
          <w:wAfter w:w="47" w:type="dxa"/>
          <w:trHeight w:val="8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51E2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5D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81AC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71C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7735C" w:rsidRPr="00967BF0" w14:paraId="3A551D91" w14:textId="77777777" w:rsidTr="004E566A">
        <w:trPr>
          <w:gridAfter w:val="2"/>
          <w:wAfter w:w="47" w:type="dxa"/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86E2" w14:textId="77777777" w:rsidR="0007735C" w:rsidRPr="00967BF0" w:rsidRDefault="0007735C" w:rsidP="000773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46FF" w14:textId="5CF40335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22 665 949,91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75A2" w14:textId="6B0B50A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22 395 554,99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AF41" w14:textId="38B0B740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270 394,92</w:t>
            </w:r>
          </w:p>
        </w:tc>
      </w:tr>
      <w:tr w:rsidR="0007735C" w:rsidRPr="00967BF0" w14:paraId="01CAE862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C0C0E" w14:textId="318D9565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760C2" w14:textId="31D6CA8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2 045 999,76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7CD11" w14:textId="2AA09677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2 034 365,14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CFCD" w14:textId="71A4587F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11 634,62</w:t>
            </w:r>
          </w:p>
        </w:tc>
      </w:tr>
      <w:tr w:rsidR="0007735C" w:rsidRPr="00967BF0" w14:paraId="7B5F8415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A348" w14:textId="6BF3F21C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FD64" w14:textId="68697BA7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454 756,85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B5F4" w14:textId="37B1D52A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427 021,76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1634" w14:textId="38CE99F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27 735,09</w:t>
            </w:r>
          </w:p>
        </w:tc>
      </w:tr>
      <w:tr w:rsidR="0007735C" w:rsidRPr="00967BF0" w14:paraId="3E6C5B98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B0681" w14:textId="310CF998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337E" w14:textId="1A8721B1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1 360 641,05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3E32" w14:textId="0147E29E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1 352 977,72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FBA56" w14:textId="0C35347A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7 663,33</w:t>
            </w:r>
          </w:p>
        </w:tc>
      </w:tr>
      <w:tr w:rsidR="0007735C" w:rsidRPr="00967BF0" w14:paraId="01B03CFA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B4B4" w14:textId="3A174CEB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ПЗУ, видео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B391B" w14:textId="1EA362E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601 086,23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80DE" w14:textId="308BDA8F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596 184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ED076" w14:textId="0F901B94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4 902,23</w:t>
            </w:r>
          </w:p>
        </w:tc>
      </w:tr>
      <w:tr w:rsidR="0007735C" w:rsidRPr="00967BF0" w14:paraId="1F553BB9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FEAD5" w14:textId="6489E294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0C713" w14:textId="083438BF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796 108,8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1D848" w14:textId="613ED74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789591,82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F45C" w14:textId="7CD0619A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6 516,98</w:t>
            </w:r>
          </w:p>
        </w:tc>
      </w:tr>
      <w:tr w:rsidR="0007735C" w:rsidRPr="00967BF0" w14:paraId="64A9E283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0FAEE" w14:textId="04E6B898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Содержание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4452" w14:textId="2F87867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11 750 565,01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4B8AE" w14:textId="625EE9D5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11 569 511,4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E292" w14:textId="45433677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181 053,61</w:t>
            </w:r>
          </w:p>
        </w:tc>
      </w:tr>
      <w:tr w:rsidR="0007735C" w:rsidRPr="00967BF0" w14:paraId="118CD648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B5DF" w14:textId="4C1D90DE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Уборка МОП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516A2" w14:textId="5BAC2E21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3 467 493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230E6" w14:textId="0249CCE5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3 451 154,59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BE8B" w14:textId="70072150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16 338,41</w:t>
            </w:r>
          </w:p>
        </w:tc>
      </w:tr>
      <w:tr w:rsidR="0007735C" w:rsidRPr="00967BF0" w14:paraId="7676753D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53E54" w14:textId="7DAF56E7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502DE" w14:textId="561498F0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2 189 299,21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DD23" w14:textId="701BA1B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2 174 748,56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3D11" w14:textId="0463E534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14 550,65</w:t>
            </w:r>
          </w:p>
        </w:tc>
      </w:tr>
      <w:tr w:rsidR="0007735C" w:rsidRPr="008F4CAE" w14:paraId="22092092" w14:textId="77777777" w:rsidTr="0007735C">
        <w:trPr>
          <w:trHeight w:val="315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36AE9" w14:textId="77777777" w:rsidR="0007735C" w:rsidRPr="008F4CAE" w:rsidRDefault="0007735C" w:rsidP="008F28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07735C" w:rsidRPr="003A4FBB" w14:paraId="79E2C6E1" w14:textId="77777777" w:rsidTr="0007735C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5628" w14:textId="77777777" w:rsidR="0007735C" w:rsidRPr="008F4CAE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D238E" w14:textId="09060731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2 305 505,96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9F56D" w14:textId="2DE4E816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2 271 181,8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90D5F" w14:textId="72DE34D4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b/>
                <w:bCs/>
                <w:sz w:val="20"/>
                <w:szCs w:val="20"/>
              </w:rPr>
              <w:t>34 324,20</w:t>
            </w:r>
          </w:p>
        </w:tc>
      </w:tr>
      <w:tr w:rsidR="0007735C" w:rsidRPr="003A4FBB" w14:paraId="1BF0CB1A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AFFC" w14:textId="1DA821F1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0EF8" w14:textId="474AC4E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177 644,44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1152" w14:textId="50D863F3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171 360,88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4265E" w14:textId="643F7D3E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6 283,56</w:t>
            </w:r>
          </w:p>
        </w:tc>
      </w:tr>
      <w:tr w:rsidR="0007735C" w:rsidRPr="003A4FBB" w14:paraId="4D6DE360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6E19" w14:textId="13F076D7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8A421" w14:textId="5E2A2BD5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41 473,08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40F6" w14:textId="4A5111E3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37 592,83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1CEF8" w14:textId="5462E8B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3 880,25</w:t>
            </w:r>
          </w:p>
        </w:tc>
      </w:tr>
      <w:tr w:rsidR="0007735C" w:rsidRPr="003A4FBB" w14:paraId="29E1297B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8A734" w14:textId="341F4A3F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3AC0" w14:textId="79D8D6A0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118 890,87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AED2" w14:textId="5C392A6C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113 749,94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C644F" w14:textId="37ECBD0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5 140,93</w:t>
            </w:r>
          </w:p>
        </w:tc>
      </w:tr>
      <w:tr w:rsidR="0007735C" w:rsidRPr="003A4FBB" w14:paraId="6EBD59A3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1140C" w14:textId="35F9EEA4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Обслуживание ПЗУ, видео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EB52" w14:textId="7C45C384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52 188,31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9643" w14:textId="63F2B8A7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50 381,61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B4A46" w14:textId="0EE592DA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1 806,70</w:t>
            </w:r>
          </w:p>
        </w:tc>
      </w:tr>
      <w:tr w:rsidR="0007735C" w:rsidRPr="003A4FBB" w14:paraId="5B848DD7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BCDF" w14:textId="5606847B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9E31" w14:textId="70BFB259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34 560,95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75ED" w14:textId="37521A4B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30 792,69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BA73" w14:textId="77D1CEF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3 768,26</w:t>
            </w:r>
          </w:p>
        </w:tc>
      </w:tr>
      <w:tr w:rsidR="0007735C" w:rsidRPr="003A4FBB" w14:paraId="3D796965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5690" w14:textId="77FC55EA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Содержание паркинга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F91EE" w14:textId="07500632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1 024 134,16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131A" w14:textId="3C998D09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1 008 294,35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FBCC4" w14:textId="2F3DA24D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15 839,81</w:t>
            </w:r>
          </w:p>
        </w:tc>
      </w:tr>
      <w:tr w:rsidR="0007735C" w:rsidRPr="003A4FBB" w14:paraId="61A3C3B6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D1863" w14:textId="07E3444C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Уборка МОП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7FDB" w14:textId="3F09A3B4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303 952,65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ED1FE" w14:textId="1C3FDA2B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299 459,78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AEA85" w14:textId="401E7130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4 492,87</w:t>
            </w:r>
          </w:p>
        </w:tc>
      </w:tr>
      <w:tr w:rsidR="0007735C" w:rsidRPr="003A4FBB" w14:paraId="474EC1D3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7FD53" w14:textId="08754E93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Уборка паркинга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E3BAE" w14:textId="11ECB8D3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362 576,5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47CF2" w14:textId="2C934B1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358 074,47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A17C6" w14:textId="112CADBB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4 502,03</w:t>
            </w:r>
          </w:p>
        </w:tc>
      </w:tr>
      <w:tr w:rsidR="0007735C" w:rsidRPr="003A4FBB" w14:paraId="4C5EC706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E8CA7" w14:textId="11F9377D" w:rsidR="0007735C" w:rsidRPr="0007735C" w:rsidRDefault="0007735C" w:rsidP="0007735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Управление паркингом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6A3B5" w14:textId="43F87258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190 085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323B6" w14:textId="2760F2D3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201 475,21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D9F22" w14:textId="1C5E75CC" w:rsidR="0007735C" w:rsidRPr="0007735C" w:rsidRDefault="0007735C" w:rsidP="000773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735C">
              <w:rPr>
                <w:sz w:val="20"/>
                <w:szCs w:val="20"/>
              </w:rPr>
              <w:t>-11 390,21</w:t>
            </w:r>
          </w:p>
        </w:tc>
      </w:tr>
    </w:tbl>
    <w:p w14:paraId="447D099F" w14:textId="3B2F9852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4E279B22" w14:textId="2306D235" w:rsidR="008F4CAE" w:rsidRPr="00E863CB" w:rsidRDefault="008F4CAE" w:rsidP="008F4CAE">
      <w:pPr>
        <w:spacing w:before="7"/>
        <w:ind w:left="1276"/>
        <w:rPr>
          <w:sz w:val="18"/>
          <w:szCs w:val="18"/>
        </w:rPr>
      </w:pPr>
    </w:p>
    <w:sectPr w:rsidR="008F4CAE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7735C"/>
    <w:rsid w:val="000F133C"/>
    <w:rsid w:val="00153802"/>
    <w:rsid w:val="00193375"/>
    <w:rsid w:val="00261E96"/>
    <w:rsid w:val="002B36F5"/>
    <w:rsid w:val="002E54E1"/>
    <w:rsid w:val="0032333F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4CAE"/>
    <w:rsid w:val="008F781F"/>
    <w:rsid w:val="0090669D"/>
    <w:rsid w:val="00967BF0"/>
    <w:rsid w:val="009F12BE"/>
    <w:rsid w:val="009F35AB"/>
    <w:rsid w:val="00AB29AE"/>
    <w:rsid w:val="00B02717"/>
    <w:rsid w:val="00B67E88"/>
    <w:rsid w:val="00BE509D"/>
    <w:rsid w:val="00D2758B"/>
    <w:rsid w:val="00D6241E"/>
    <w:rsid w:val="00D7417E"/>
    <w:rsid w:val="00E3129F"/>
    <w:rsid w:val="00E5450C"/>
    <w:rsid w:val="00E863CB"/>
    <w:rsid w:val="00ED1B8D"/>
    <w:rsid w:val="00F21E1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Потапов Алексей Игоревич</cp:lastModifiedBy>
  <cp:revision>5</cp:revision>
  <cp:lastPrinted>2023-04-06T09:46:00Z</cp:lastPrinted>
  <dcterms:created xsi:type="dcterms:W3CDTF">2023-04-06T09:49:00Z</dcterms:created>
  <dcterms:modified xsi:type="dcterms:W3CDTF">2024-03-29T09:42:00Z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